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8D" w:rsidRDefault="00006A8D" w:rsidP="00006A8D">
      <w:pPr>
        <w:jc w:val="center"/>
        <w:rPr>
          <w:rFonts w:cs="B Titr"/>
          <w:sz w:val="21"/>
          <w:szCs w:val="21"/>
        </w:rPr>
      </w:pPr>
      <w:r>
        <w:rPr>
          <w:rFonts w:cs="B Titr" w:hint="cs"/>
          <w:sz w:val="21"/>
          <w:szCs w:val="21"/>
          <w:rtl/>
        </w:rPr>
        <w:t>فرم طرح درس روزانه</w:t>
      </w:r>
    </w:p>
    <w:p w:rsidR="00006A8D" w:rsidRDefault="00006A8D" w:rsidP="00006A8D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معاونت توسعه آموزش دانشگاه علوم پزشکی اهواز</w:t>
      </w:r>
    </w:p>
    <w:p w:rsidR="00006A8D" w:rsidRDefault="00006A8D" w:rsidP="00006A8D">
      <w:pPr>
        <w:jc w:val="center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>مرکز مطالعات و توسعه آموزش علوم پزشکی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3402"/>
        <w:gridCol w:w="850"/>
        <w:gridCol w:w="634"/>
        <w:gridCol w:w="784"/>
        <w:gridCol w:w="552"/>
        <w:gridCol w:w="157"/>
        <w:gridCol w:w="708"/>
        <w:gridCol w:w="1195"/>
        <w:gridCol w:w="3027"/>
        <w:gridCol w:w="456"/>
        <w:gridCol w:w="701"/>
        <w:gridCol w:w="1851"/>
      </w:tblGrid>
      <w:tr w:rsidR="00006A8D" w:rsidTr="009163C5">
        <w:trPr>
          <w:trHeight w:val="405"/>
          <w:jc w:val="center"/>
        </w:trPr>
        <w:tc>
          <w:tcPr>
            <w:tcW w:w="48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عنوان درس:  بیماریهای پوست </w:t>
            </w:r>
          </w:p>
        </w:tc>
        <w:tc>
          <w:tcPr>
            <w:tcW w:w="13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A8D" w:rsidRDefault="00006A8D" w:rsidP="007862A5">
            <w:pPr>
              <w:tabs>
                <w:tab w:val="left" w:pos="186"/>
              </w:tabs>
              <w:ind w:lef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شماره جلسه:1</w:t>
            </w:r>
          </w:p>
        </w:tc>
        <w:tc>
          <w:tcPr>
            <w:tcW w:w="20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6A8D" w:rsidRDefault="00006A8D" w:rsidP="007862A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تعداد واحدها: 3</w:t>
            </w:r>
          </w:p>
        </w:tc>
        <w:tc>
          <w:tcPr>
            <w:tcW w:w="3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A8D" w:rsidRDefault="00006A8D" w:rsidP="007862A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ترم تحصیلی:  </w:t>
            </w:r>
          </w:p>
        </w:tc>
        <w:tc>
          <w:tcPr>
            <w:tcW w:w="300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006A8D" w:rsidRDefault="00006A8D" w:rsidP="007862A5">
            <w:pPr>
              <w:tabs>
                <w:tab w:val="left" w:pos="186"/>
              </w:tabs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عرصه آموزشی: کلاس درس</w:t>
            </w:r>
            <w:r w:rsidR="00DB348A">
              <w:rPr>
                <w:rFonts w:cs="B Yagut" w:hint="cs"/>
                <w:sz w:val="19"/>
                <w:szCs w:val="19"/>
                <w:rtl/>
              </w:rPr>
              <w:t xml:space="preserve"> پوست </w:t>
            </w:r>
          </w:p>
        </w:tc>
      </w:tr>
      <w:tr w:rsidR="00006A8D" w:rsidTr="009163C5">
        <w:trPr>
          <w:trHeight w:val="495"/>
          <w:jc w:val="center"/>
        </w:trPr>
        <w:tc>
          <w:tcPr>
            <w:tcW w:w="488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موضوع درس:  ویتیلیگو</w:t>
            </w:r>
          </w:p>
        </w:tc>
        <w:tc>
          <w:tcPr>
            <w:tcW w:w="3396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A8D" w:rsidRDefault="00420B45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مخاطبین: کارآموزان و کارورزان پزشکی</w:t>
            </w:r>
            <w:bookmarkStart w:id="0" w:name="_GoBack"/>
            <w:bookmarkEnd w:id="0"/>
          </w:p>
        </w:tc>
        <w:tc>
          <w:tcPr>
            <w:tcW w:w="30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نام دانشکده: پزشکی </w:t>
            </w:r>
          </w:p>
        </w:tc>
        <w:tc>
          <w:tcPr>
            <w:tcW w:w="300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06A8D" w:rsidRDefault="00006A8D" w:rsidP="00F656FC">
            <w:pPr>
              <w:rPr>
                <w:rFonts w:cs="B Yagut"/>
                <w:sz w:val="19"/>
                <w:szCs w:val="19"/>
                <w:rtl/>
                <w:lang w:bidi="fa-IR"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تدوین کننده: </w:t>
            </w:r>
            <w:r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دکتر </w:t>
            </w:r>
            <w:r w:rsidR="00F656FC">
              <w:rPr>
                <w:rFonts w:cs="B Yagut" w:hint="cs"/>
                <w:sz w:val="19"/>
                <w:szCs w:val="19"/>
                <w:rtl/>
                <w:lang w:bidi="fa-IR"/>
              </w:rPr>
              <w:t xml:space="preserve">نادر پازیار </w:t>
            </w:r>
          </w:p>
        </w:tc>
      </w:tr>
      <w:tr w:rsidR="00006A8D" w:rsidTr="009163C5">
        <w:trPr>
          <w:trHeight w:val="331"/>
          <w:jc w:val="center"/>
        </w:trPr>
        <w:tc>
          <w:tcPr>
            <w:tcW w:w="1431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هدف کلی: </w:t>
            </w:r>
            <w:r>
              <w:rPr>
                <w:rFonts w:cs="B Yagut" w:hint="cs"/>
                <w:sz w:val="19"/>
                <w:szCs w:val="19"/>
              </w:rPr>
              <w:t xml:space="preserve"> </w:t>
            </w:r>
          </w:p>
        </w:tc>
      </w:tr>
      <w:tr w:rsidR="00006A8D" w:rsidTr="009163C5">
        <w:trPr>
          <w:trHeight w:val="420"/>
          <w:jc w:val="center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اهداف رفتاری: </w:t>
            </w:r>
          </w:p>
          <w:p w:rsidR="00006A8D" w:rsidRDefault="00006A8D" w:rsidP="007862A5">
            <w:pPr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فراگیر بعد از پایان درس قادر خواهد بود: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6A8D" w:rsidRDefault="00006A8D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  <w:p w:rsidR="00006A8D" w:rsidRDefault="00006A8D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حیطه</w:t>
            </w:r>
          </w:p>
          <w:p w:rsidR="00006A8D" w:rsidRDefault="00006A8D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 روش</w:t>
            </w:r>
          </w:p>
          <w:p w:rsidR="00006A8D" w:rsidRDefault="00006A8D" w:rsidP="007862A5">
            <w:pPr>
              <w:ind w:right="-5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 xml:space="preserve"> تدریس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فعالیت حین تدریس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رسانه آموزشی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زمان</w:t>
            </w:r>
          </w:p>
          <w:p w:rsidR="00006A8D" w:rsidRDefault="00006A8D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(دقیقه)</w:t>
            </w:r>
          </w:p>
        </w:tc>
        <w:tc>
          <w:tcPr>
            <w:tcW w:w="1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ind w:right="-227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ارزشیابی-فعالیت های تکمیلی</w:t>
            </w:r>
          </w:p>
          <w:p w:rsidR="00006A8D" w:rsidRDefault="00006A8D" w:rsidP="007862A5">
            <w:pPr>
              <w:ind w:left="-57" w:right="-57"/>
              <w:jc w:val="center"/>
              <w:rPr>
                <w:rFonts w:cs="B Yagut"/>
                <w:sz w:val="16"/>
                <w:szCs w:val="16"/>
                <w:rtl/>
              </w:rPr>
            </w:pPr>
            <w:r>
              <w:rPr>
                <w:rFonts w:cs="B Yagut" w:hint="cs"/>
                <w:sz w:val="16"/>
                <w:szCs w:val="16"/>
                <w:rtl/>
              </w:rPr>
              <w:t>طرح سوال از اهداف عمده:</w:t>
            </w:r>
          </w:p>
        </w:tc>
      </w:tr>
      <w:tr w:rsidR="009163C5" w:rsidTr="009163C5">
        <w:trPr>
          <w:trHeight w:val="510"/>
          <w:jc w:val="center"/>
        </w:trPr>
        <w:tc>
          <w:tcPr>
            <w:tcW w:w="3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استاد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ind w:left="-113" w:right="-57"/>
              <w:jc w:val="center"/>
              <w:rPr>
                <w:rFonts w:cs="B Yagut"/>
                <w:sz w:val="19"/>
                <w:szCs w:val="19"/>
                <w:rtl/>
              </w:rPr>
            </w:pPr>
            <w:r>
              <w:rPr>
                <w:rFonts w:cs="B Yagut" w:hint="cs"/>
                <w:sz w:val="19"/>
                <w:szCs w:val="19"/>
                <w:rtl/>
              </w:rPr>
              <w:t>فراگیر</w:t>
            </w:r>
          </w:p>
        </w:tc>
        <w:tc>
          <w:tcPr>
            <w:tcW w:w="467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rPr>
                <w:rFonts w:cs="B Yagut"/>
                <w:sz w:val="19"/>
                <w:szCs w:val="19"/>
              </w:rPr>
            </w:pPr>
          </w:p>
        </w:tc>
        <w:tc>
          <w:tcPr>
            <w:tcW w:w="1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A8D" w:rsidRDefault="00006A8D" w:rsidP="007862A5">
            <w:pPr>
              <w:rPr>
                <w:rFonts w:cs="B Yagut"/>
                <w:sz w:val="16"/>
                <w:szCs w:val="16"/>
              </w:rPr>
            </w:pPr>
          </w:p>
        </w:tc>
      </w:tr>
      <w:tr w:rsidR="009163C5" w:rsidTr="009163C5">
        <w:trPr>
          <w:trHeight w:val="17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D" w:rsidRPr="00566DA0" w:rsidRDefault="00006A8D" w:rsidP="007862A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علائم بالینی ، شیوع ، علت بیماری و سن شایع و فاکتورهای مساعد کننده آن را شرح دهد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D" w:rsidRPr="00566DA0" w:rsidRDefault="00006A8D" w:rsidP="007862A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 xml:space="preserve">شناختی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Default="00006A8D" w:rsidP="007862A5">
            <w:pPr>
              <w:jc w:val="center"/>
              <w:rPr>
                <w:rFonts w:cs="B Nazanin"/>
                <w:sz w:val="22"/>
                <w:szCs w:val="22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  <w:p w:rsidR="00006A8D" w:rsidRPr="00566DA0" w:rsidRDefault="00006A8D" w:rsidP="007862A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D" w:rsidRPr="00566DA0" w:rsidRDefault="00006A8D" w:rsidP="007862A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D" w:rsidRPr="00566DA0" w:rsidRDefault="00006A8D" w:rsidP="007862A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D" w:rsidRPr="00170D6C" w:rsidRDefault="00006A8D" w:rsidP="009163C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  <w:r w:rsidR="009163C5"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 w:rsidR="009163C5">
              <w:rPr>
                <w:rFonts w:cs="B Nazanin" w:hint="cs"/>
                <w:sz w:val="22"/>
                <w:szCs w:val="22"/>
                <w:rtl/>
                <w:lang w:bidi="fa-IR"/>
              </w:rPr>
              <w:t>پ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</w:p>
          <w:p w:rsidR="00006A8D" w:rsidRPr="00566DA0" w:rsidRDefault="00006A8D" w:rsidP="009163C5">
            <w:pPr>
              <w:jc w:val="center"/>
              <w:rPr>
                <w:rFonts w:cs="B Nazanin"/>
                <w:rtl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D" w:rsidRPr="00566DA0" w:rsidRDefault="009163C5" w:rsidP="007862A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D" w:rsidRPr="00566DA0" w:rsidRDefault="00006A8D" w:rsidP="007862A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 xml:space="preserve">پرسش و پاسخ طی سخنرانی و پایان جلسه </w:t>
            </w:r>
          </w:p>
        </w:tc>
      </w:tr>
      <w:tr w:rsidR="009163C5" w:rsidTr="009163C5">
        <w:trPr>
          <w:trHeight w:val="175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سیر بیماری ویتسلیکو را توضیح دهد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شناختی</w:t>
            </w:r>
            <w:r w:rsidRPr="00566DA0">
              <w:rPr>
                <w:rFonts w:cs="B Nazanin" w:hint="cs"/>
                <w:rtl/>
              </w:rPr>
              <w:t xml:space="preserve">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Default="009163C5" w:rsidP="009163C5">
            <w:r w:rsidRPr="00CC5CB6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170D6C" w:rsidRDefault="009163C5" w:rsidP="009163C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</w:p>
          <w:p w:rsidR="009163C5" w:rsidRPr="009F3742" w:rsidRDefault="009163C5" w:rsidP="009163C5">
            <w:pPr>
              <w:jc w:val="center"/>
              <w:rPr>
                <w:rFonts w:cs="B Nazanin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 xml:space="preserve">پرسش و پاسخ طی سخنرانی و پایان جلسه </w:t>
            </w:r>
          </w:p>
        </w:tc>
      </w:tr>
      <w:tr w:rsidR="009163C5" w:rsidTr="009163C5">
        <w:trPr>
          <w:trHeight w:val="63"/>
          <w:jc w:val="center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با انواع درمانها آشنایی دارد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شناختی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Default="009163C5" w:rsidP="009163C5">
            <w:r w:rsidRPr="00CC5CB6">
              <w:rPr>
                <w:rFonts w:cs="B Nazanin" w:hint="cs"/>
                <w:sz w:val="22"/>
                <w:szCs w:val="22"/>
                <w:rtl/>
              </w:rPr>
              <w:t xml:space="preserve">سخنرانی تعاملی 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>*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170D6C" w:rsidRDefault="009163C5" w:rsidP="009163C5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170D6C">
              <w:rPr>
                <w:rFonts w:cs="B Nazanin" w:hint="cs"/>
                <w:sz w:val="22"/>
                <w:szCs w:val="22"/>
                <w:rtl/>
              </w:rPr>
              <w:t xml:space="preserve">رایانه مجهز به </w:t>
            </w:r>
            <w:r w:rsidRPr="00170D6C">
              <w:rPr>
                <w:rFonts w:cs="B Nazanin"/>
                <w:sz w:val="22"/>
                <w:szCs w:val="22"/>
              </w:rPr>
              <w:t>PowerPoint</w:t>
            </w:r>
            <w:r>
              <w:rPr>
                <w:rFonts w:cs="B Nazanin" w:hint="cs"/>
                <w:sz w:val="22"/>
                <w:szCs w:val="22"/>
                <w:rtl/>
              </w:rPr>
              <w:t xml:space="preserve"> 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وید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یو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 xml:space="preserve"> 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پ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رو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ژ</w:t>
            </w: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کتور+ وایت برد</w:t>
            </w:r>
            <w:r>
              <w:rPr>
                <w:rFonts w:cs="B Nazanin" w:hint="cs"/>
                <w:sz w:val="22"/>
                <w:szCs w:val="22"/>
                <w:rtl/>
                <w:lang w:bidi="fa-IR"/>
              </w:rPr>
              <w:t>+</w:t>
            </w:r>
          </w:p>
          <w:p w:rsidR="009163C5" w:rsidRDefault="009163C5" w:rsidP="009163C5">
            <w:pPr>
              <w:jc w:val="center"/>
            </w:pPr>
            <w:r w:rsidRPr="00170D6C">
              <w:rPr>
                <w:rFonts w:cs="B Nazanin" w:hint="cs"/>
                <w:sz w:val="22"/>
                <w:szCs w:val="22"/>
                <w:rtl/>
                <w:lang w:bidi="fa-IR"/>
              </w:rPr>
              <w:t>ماژیک وایت برد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30</w:t>
            </w:r>
          </w:p>
        </w:tc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3C5" w:rsidRPr="00566DA0" w:rsidRDefault="009163C5" w:rsidP="009163C5">
            <w:pPr>
              <w:jc w:val="center"/>
              <w:rPr>
                <w:rFonts w:cs="B Nazanin"/>
                <w:rtl/>
              </w:rPr>
            </w:pPr>
            <w:r w:rsidRPr="00566DA0">
              <w:rPr>
                <w:rFonts w:cs="B Nazanin" w:hint="cs"/>
                <w:rtl/>
              </w:rPr>
              <w:t xml:space="preserve">پرسش و پاسخ طی سخنرانی و پایان جلسه </w:t>
            </w:r>
          </w:p>
        </w:tc>
      </w:tr>
    </w:tbl>
    <w:p w:rsidR="00006A8D" w:rsidRDefault="00006A8D" w:rsidP="00006A8D">
      <w:pPr>
        <w:ind w:left="-964"/>
        <w:rPr>
          <w:rFonts w:cs="B Titr"/>
          <w:sz w:val="21"/>
          <w:szCs w:val="21"/>
          <w:rtl/>
        </w:rPr>
      </w:pPr>
      <w:r>
        <w:rPr>
          <w:rFonts w:cs="B Titr" w:hint="cs"/>
          <w:sz w:val="21"/>
          <w:szCs w:val="21"/>
          <w:rtl/>
        </w:rPr>
        <w:t xml:space="preserve">       </w:t>
      </w:r>
      <w:r w:rsidR="009163C5">
        <w:rPr>
          <w:rFonts w:cs="B Titr" w:hint="cs"/>
          <w:sz w:val="21"/>
          <w:szCs w:val="21"/>
          <w:rtl/>
        </w:rPr>
        <w:t xml:space="preserve">          </w:t>
      </w:r>
      <w:r>
        <w:rPr>
          <w:rFonts w:cs="B Titr" w:hint="cs"/>
          <w:sz w:val="21"/>
          <w:szCs w:val="21"/>
          <w:rtl/>
        </w:rPr>
        <w:t xml:space="preserve"> منابع:</w:t>
      </w:r>
    </w:p>
    <w:tbl>
      <w:tblPr>
        <w:tblStyle w:val="TableGrid"/>
        <w:bidiVisual/>
        <w:tblW w:w="14317" w:type="dxa"/>
        <w:jc w:val="center"/>
        <w:tblLook w:val="04A0" w:firstRow="1" w:lastRow="0" w:firstColumn="1" w:lastColumn="0" w:noHBand="0" w:noVBand="1"/>
      </w:tblPr>
      <w:tblGrid>
        <w:gridCol w:w="14317"/>
      </w:tblGrid>
      <w:tr w:rsidR="00006A8D" w:rsidTr="007862A5">
        <w:trPr>
          <w:jc w:val="center"/>
        </w:trPr>
        <w:tc>
          <w:tcPr>
            <w:tcW w:w="14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A8D" w:rsidRDefault="00DB348A" w:rsidP="007862A5">
            <w:pPr>
              <w:rPr>
                <w:rFonts w:cs="B Titr"/>
                <w:sz w:val="21"/>
                <w:szCs w:val="21"/>
              </w:rPr>
            </w:pPr>
            <w:r>
              <w:rPr>
                <w:rFonts w:cs="B Titr" w:hint="cs"/>
                <w:sz w:val="21"/>
                <w:szCs w:val="21"/>
                <w:rtl/>
              </w:rPr>
              <w:t xml:space="preserve">درسنامه جامع بیماریهای  پوست  </w:t>
            </w:r>
          </w:p>
          <w:p w:rsidR="00006A8D" w:rsidRDefault="00006A8D" w:rsidP="007862A5">
            <w:pPr>
              <w:rPr>
                <w:rFonts w:cs="B Titr"/>
                <w:sz w:val="21"/>
                <w:szCs w:val="21"/>
              </w:rPr>
            </w:pPr>
          </w:p>
        </w:tc>
      </w:tr>
    </w:tbl>
    <w:p w:rsidR="00006A8D" w:rsidRDefault="00006A8D" w:rsidP="00006A8D">
      <w:pPr>
        <w:rPr>
          <w:rtl/>
        </w:rPr>
      </w:pPr>
    </w:p>
    <w:p w:rsidR="003B7681" w:rsidRDefault="003B7681"/>
    <w:sectPr w:rsidR="003B7681" w:rsidSect="009163C5">
      <w:pgSz w:w="16838" w:h="11906" w:orient="landscape"/>
      <w:pgMar w:top="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0A9"/>
    <w:rsid w:val="00006A8D"/>
    <w:rsid w:val="003B7681"/>
    <w:rsid w:val="00420B45"/>
    <w:rsid w:val="009163C5"/>
    <w:rsid w:val="009551D7"/>
    <w:rsid w:val="009F50A9"/>
    <w:rsid w:val="00DB348A"/>
    <w:rsid w:val="00F6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5148283-4472-47EA-9F77-8A768FA0D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6A8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168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HIS win10</cp:lastModifiedBy>
  <cp:revision>6</cp:revision>
  <dcterms:created xsi:type="dcterms:W3CDTF">2023-01-11T06:03:00Z</dcterms:created>
  <dcterms:modified xsi:type="dcterms:W3CDTF">2025-12-03T07:50:00Z</dcterms:modified>
</cp:coreProperties>
</file>